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1EC" w:rsidRDefault="00635566" w:rsidP="006C646A">
      <w:pPr>
        <w:autoSpaceDE w:val="0"/>
        <w:autoSpaceDN w:val="0"/>
        <w:adjustRightInd w:val="0"/>
        <w:ind w:firstLine="5245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ПРИЛОЖЕНИЕ </w:t>
      </w:r>
    </w:p>
    <w:p w:rsidR="006C646A" w:rsidRDefault="006C646A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eastAsia="ru-RU" w:bidi="ar-SA"/>
        </w:rPr>
      </w:pPr>
    </w:p>
    <w:p w:rsidR="007501EC" w:rsidRDefault="007501EC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 приказу комитета</w:t>
      </w:r>
    </w:p>
    <w:p w:rsidR="007501EC" w:rsidRDefault="007501EC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:rsidR="007501EC" w:rsidRDefault="007501EC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:rsidR="006C646A" w:rsidRDefault="006C646A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eastAsia="ru-RU" w:bidi="ar-SA"/>
        </w:rPr>
      </w:pPr>
    </w:p>
    <w:p w:rsidR="007501EC" w:rsidRDefault="007501EC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                        №           </w:t>
      </w:r>
    </w:p>
    <w:p w:rsidR="00D06EB2" w:rsidRPr="006C646A" w:rsidRDefault="00D06EB2" w:rsidP="006C646A">
      <w:pPr>
        <w:jc w:val="both"/>
        <w:rPr>
          <w:rFonts w:ascii="Times New Roman" w:hAnsi="Times New Roman"/>
          <w:sz w:val="28"/>
          <w:szCs w:val="28"/>
        </w:rPr>
      </w:pPr>
    </w:p>
    <w:p w:rsidR="007501EC" w:rsidRDefault="007501EC" w:rsidP="006C646A">
      <w:pPr>
        <w:autoSpaceDE w:val="0"/>
        <w:autoSpaceDN w:val="0"/>
        <w:adjustRightInd w:val="0"/>
        <w:ind w:firstLine="5245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"ПРИЛОЖЕНИЕ 5</w:t>
      </w:r>
    </w:p>
    <w:p w:rsidR="006C646A" w:rsidRDefault="006C646A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eastAsia="ru-RU" w:bidi="ar-SA"/>
        </w:rPr>
      </w:pPr>
    </w:p>
    <w:p w:rsidR="007501EC" w:rsidRDefault="007501EC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 приказу комитета</w:t>
      </w:r>
    </w:p>
    <w:p w:rsidR="007501EC" w:rsidRDefault="007501EC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:rsidR="007501EC" w:rsidRDefault="007501EC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:rsidR="006C646A" w:rsidRDefault="006C646A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eastAsia="ru-RU" w:bidi="ar-SA"/>
        </w:rPr>
      </w:pPr>
    </w:p>
    <w:p w:rsidR="006C646A" w:rsidRPr="006C646A" w:rsidRDefault="006C646A" w:rsidP="006C646A">
      <w:pPr>
        <w:autoSpaceDE w:val="0"/>
        <w:autoSpaceDN w:val="0"/>
        <w:adjustRightInd w:val="0"/>
        <w:ind w:firstLine="5245"/>
        <w:rPr>
          <w:rFonts w:ascii="Times New Roman" w:hAnsi="Times New Roman"/>
          <w:sz w:val="28"/>
          <w:szCs w:val="28"/>
          <w:lang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от 28 сентября 2018 г. № 3064</w:t>
      </w:r>
    </w:p>
    <w:p w:rsidR="00785D24" w:rsidRPr="006C646A" w:rsidRDefault="007501EC" w:rsidP="006C646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</w:t>
      </w:r>
      <w:r w:rsidR="006C646A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</w:t>
      </w:r>
    </w:p>
    <w:p w:rsidR="007501EC" w:rsidRPr="008F626E" w:rsidRDefault="007501EC" w:rsidP="007501E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F626E">
        <w:rPr>
          <w:rFonts w:ascii="Times New Roman" w:hAnsi="Times New Roman" w:cs="Times New Roman"/>
          <w:b w:val="0"/>
          <w:bCs w:val="0"/>
          <w:sz w:val="26"/>
          <w:szCs w:val="26"/>
        </w:rPr>
        <w:t>Схема</w:t>
      </w:r>
    </w:p>
    <w:p w:rsidR="007501EC" w:rsidRPr="008F626E" w:rsidRDefault="007501EC" w:rsidP="007501E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F626E">
        <w:rPr>
          <w:rFonts w:ascii="Times New Roman" w:hAnsi="Times New Roman" w:cs="Times New Roman"/>
          <w:b w:val="0"/>
          <w:bCs w:val="0"/>
          <w:sz w:val="26"/>
          <w:szCs w:val="26"/>
        </w:rPr>
        <w:t>госпитализации (маршрутизации) пациентов с инфекционной</w:t>
      </w:r>
    </w:p>
    <w:p w:rsidR="007501EC" w:rsidRPr="008F626E" w:rsidRDefault="007501EC" w:rsidP="007501E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F626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патологией в </w:t>
      </w:r>
      <w:proofErr w:type="gramStart"/>
      <w:r w:rsidRPr="008F626E">
        <w:rPr>
          <w:rFonts w:ascii="Times New Roman" w:hAnsi="Times New Roman" w:cs="Times New Roman"/>
          <w:b w:val="0"/>
          <w:bCs w:val="0"/>
          <w:sz w:val="26"/>
          <w:szCs w:val="26"/>
        </w:rPr>
        <w:t>медицинские</w:t>
      </w:r>
      <w:proofErr w:type="gramEnd"/>
      <w:r w:rsidRPr="008F626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организации, подведомственные</w:t>
      </w:r>
    </w:p>
    <w:p w:rsidR="007501EC" w:rsidRPr="008F626E" w:rsidRDefault="007501EC" w:rsidP="007501E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F626E">
        <w:rPr>
          <w:rFonts w:ascii="Times New Roman" w:hAnsi="Times New Roman" w:cs="Times New Roman"/>
          <w:b w:val="0"/>
          <w:bCs w:val="0"/>
          <w:sz w:val="26"/>
          <w:szCs w:val="26"/>
        </w:rPr>
        <w:t>комитету здравоох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ранения В</w:t>
      </w:r>
      <w:r w:rsidRPr="008F626E">
        <w:rPr>
          <w:rFonts w:ascii="Times New Roman" w:hAnsi="Times New Roman" w:cs="Times New Roman"/>
          <w:b w:val="0"/>
          <w:bCs w:val="0"/>
          <w:sz w:val="26"/>
          <w:szCs w:val="26"/>
        </w:rPr>
        <w:t>олгоградской области, для оказания</w:t>
      </w:r>
    </w:p>
    <w:p w:rsidR="00785D24" w:rsidRPr="006C646A" w:rsidRDefault="007501EC" w:rsidP="006C646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F626E">
        <w:rPr>
          <w:rFonts w:ascii="Times New Roman" w:hAnsi="Times New Roman" w:cs="Times New Roman"/>
          <w:b w:val="0"/>
          <w:bCs w:val="0"/>
          <w:sz w:val="26"/>
          <w:szCs w:val="26"/>
        </w:rPr>
        <w:t>медицинской помощи по профилю "инфекционные болезни"</w:t>
      </w:r>
    </w:p>
    <w:p w:rsidR="00785D24" w:rsidRPr="00785D24" w:rsidRDefault="00785D24" w:rsidP="007501EC">
      <w:pPr>
        <w:rPr>
          <w:rFonts w:ascii="Times New Roman" w:hAnsi="Times New Roman"/>
          <w:sz w:val="16"/>
          <w:szCs w:val="16"/>
          <w:lang w:val="ru-RU" w:eastAsia="ru-RU" w:bidi="ar-SA"/>
        </w:rPr>
      </w:pPr>
    </w:p>
    <w:tbl>
      <w:tblPr>
        <w:tblW w:w="1063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3686"/>
        <w:gridCol w:w="6237"/>
      </w:tblGrid>
      <w:tr w:rsidR="007501EC" w:rsidRPr="006C646A" w:rsidTr="00785D24">
        <w:trPr>
          <w:trHeight w:val="603"/>
          <w:tblHeader/>
        </w:trPr>
        <w:tc>
          <w:tcPr>
            <w:tcW w:w="709" w:type="dxa"/>
          </w:tcPr>
          <w:p w:rsidR="007501EC" w:rsidRPr="00082F4C" w:rsidRDefault="007501EC" w:rsidP="004749AB">
            <w:pPr>
              <w:pStyle w:val="ConsPlusNormal"/>
              <w:spacing w:after="0" w:line="214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F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82F4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82F4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82F4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образования 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Волгоградской области</w:t>
            </w:r>
          </w:p>
        </w:tc>
        <w:tc>
          <w:tcPr>
            <w:tcW w:w="6237" w:type="dxa"/>
          </w:tcPr>
          <w:p w:rsidR="007501EC" w:rsidRPr="008F626E" w:rsidRDefault="007501EC" w:rsidP="0085506F">
            <w:pPr>
              <w:pStyle w:val="ConsPlusNormal"/>
              <w:spacing w:after="0" w:line="21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Медицинские</w:t>
            </w:r>
            <w:proofErr w:type="gram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оказывающие </w:t>
            </w:r>
            <w:bookmarkStart w:id="0" w:name="_GoBack"/>
            <w:bookmarkEnd w:id="0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стационарную помощь, а также консультативно-диагностическую помощь профильным специалистам в амбулаторных условиях</w:t>
            </w:r>
          </w:p>
        </w:tc>
      </w:tr>
      <w:tr w:rsidR="007501EC" w:rsidRPr="006C646A" w:rsidTr="00D06EB2">
        <w:trPr>
          <w:trHeight w:val="804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6237" w:type="dxa"/>
          </w:tcPr>
          <w:p w:rsidR="00635566" w:rsidRPr="008F626E" w:rsidRDefault="00635566" w:rsidP="00A5631E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"Михайловская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</w:tr>
      <w:tr w:rsidR="007501EC" w:rsidRPr="006C646A" w:rsidTr="004F0E9D">
        <w:trPr>
          <w:trHeight w:val="1699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Быковский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"Быковская центральная районная больница",</w:t>
            </w:r>
          </w:p>
          <w:p w:rsidR="007501EC" w:rsidRPr="008F626E" w:rsidRDefault="00C23101" w:rsidP="00B43FC2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C3CD5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осударственное бюджетное учреждение здравоохранения </w:t>
            </w:r>
            <w:r w:rsidR="007501EC" w:rsidRPr="008F626E">
              <w:rPr>
                <w:rFonts w:ascii="Times New Roman" w:hAnsi="Times New Roman" w:cs="Times New Roman"/>
                <w:sz w:val="24"/>
                <w:szCs w:val="24"/>
              </w:rPr>
              <w:t>"Волгоградская областная инфекционная больница № 2", г</w:t>
            </w:r>
            <w:r w:rsidR="007501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7501EC">
              <w:rPr>
                <w:rFonts w:ascii="Times New Roman" w:hAnsi="Times New Roman" w:cs="Times New Roman"/>
                <w:sz w:val="24"/>
                <w:szCs w:val="24"/>
              </w:rPr>
              <w:t>Волжский</w:t>
            </w:r>
            <w:proofErr w:type="gramEnd"/>
            <w:r w:rsidR="007501EC">
              <w:rPr>
                <w:rFonts w:ascii="Times New Roman" w:hAnsi="Times New Roman" w:cs="Times New Roman"/>
                <w:sz w:val="24"/>
                <w:szCs w:val="24"/>
              </w:rPr>
              <w:t xml:space="preserve"> (далее - ГБУЗ "ВОИБ </w:t>
            </w:r>
            <w:r w:rsidR="007501EC"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№ 2") </w:t>
            </w:r>
            <w:r w:rsidR="007501EC" w:rsidRPr="00082F4C">
              <w:rPr>
                <w:rFonts w:ascii="Times New Roman" w:hAnsi="Times New Roman" w:cs="Times New Roman"/>
                <w:sz w:val="28"/>
                <w:szCs w:val="28"/>
              </w:rPr>
              <w:t>&lt;*&gt;</w:t>
            </w:r>
            <w:r w:rsidR="007501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501EC" w:rsidRPr="008F626E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7501EC" w:rsidRPr="006C646A" w:rsidTr="00785D24">
        <w:trPr>
          <w:trHeight w:val="423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8F626E" w:rsidRDefault="00C23101" w:rsidP="000C3CD5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01EC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осударственное бюджетное учреждение здравоохранения </w:t>
            </w:r>
            <w:r w:rsidR="007501EC" w:rsidRPr="008F626E">
              <w:rPr>
                <w:rFonts w:ascii="Times New Roman" w:hAnsi="Times New Roman" w:cs="Times New Roman"/>
                <w:sz w:val="24"/>
                <w:szCs w:val="24"/>
              </w:rPr>
              <w:t>"В</w:t>
            </w:r>
            <w:r w:rsidR="007501EC">
              <w:rPr>
                <w:rFonts w:ascii="Times New Roman" w:hAnsi="Times New Roman" w:cs="Times New Roman"/>
                <w:sz w:val="24"/>
                <w:szCs w:val="24"/>
              </w:rPr>
              <w:t xml:space="preserve">олгоградская областная </w:t>
            </w:r>
            <w:r w:rsidR="000C3CD5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</w:t>
            </w:r>
            <w:r w:rsidR="007501EC">
              <w:rPr>
                <w:rFonts w:ascii="Times New Roman" w:hAnsi="Times New Roman" w:cs="Times New Roman"/>
                <w:sz w:val="24"/>
                <w:szCs w:val="24"/>
              </w:rPr>
              <w:t>инфекционная больница № 1"</w:t>
            </w:r>
            <w:r w:rsidR="000C3CD5">
              <w:rPr>
                <w:rFonts w:ascii="Times New Roman" w:hAnsi="Times New Roman" w:cs="Times New Roman"/>
                <w:sz w:val="24"/>
                <w:szCs w:val="24"/>
              </w:rPr>
              <w:t xml:space="preserve">, Волгоград </w:t>
            </w:r>
            <w:r w:rsidR="007501EC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ГБУЗ "В</w:t>
            </w:r>
            <w:r w:rsidR="007501EC" w:rsidRPr="008F626E">
              <w:rPr>
                <w:rFonts w:ascii="Times New Roman" w:hAnsi="Times New Roman" w:cs="Times New Roman"/>
                <w:sz w:val="24"/>
                <w:szCs w:val="24"/>
              </w:rPr>
              <w:t>ОКИБ № 1"</w:t>
            </w:r>
            <w:r w:rsidR="007501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01EC" w:rsidRPr="006C646A" w:rsidTr="00785D24">
        <w:trPr>
          <w:trHeight w:val="369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CE147D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47D">
              <w:rPr>
                <w:rFonts w:ascii="Times New Roman" w:hAnsi="Times New Roman" w:cs="Times New Roman"/>
                <w:sz w:val="24"/>
                <w:szCs w:val="24"/>
              </w:rPr>
              <w:t>Даниловский</w:t>
            </w:r>
            <w:proofErr w:type="spellEnd"/>
            <w:r w:rsidRPr="00CE147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CE147D" w:rsidRDefault="007501EC" w:rsidP="00CE147D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47D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"Михайловская центральная районная больница</w:t>
            </w:r>
            <w:r w:rsidR="00CE147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7501EC" w:rsidRPr="00082F4C" w:rsidTr="00A5631E">
        <w:trPr>
          <w:trHeight w:val="20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Дубовский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"Центральная районная больница Дубовского муниципального района",</w:t>
            </w:r>
          </w:p>
          <w:p w:rsidR="00A5631E" w:rsidRPr="008F626E" w:rsidRDefault="007501EC" w:rsidP="00A5631E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ГБУЗ "ВОИБ № 2" </w:t>
            </w:r>
            <w:r w:rsidRPr="00082F4C">
              <w:rPr>
                <w:rFonts w:ascii="Times New Roman" w:hAnsi="Times New Roman" w:cs="Times New Roman"/>
                <w:sz w:val="28"/>
                <w:szCs w:val="28"/>
              </w:rPr>
              <w:t>&lt;*&gt;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7501EC" w:rsidRPr="006C646A" w:rsidTr="00785D24">
        <w:trPr>
          <w:trHeight w:val="90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Еланский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Еланская центральная районная больница Волгоградской области,</w:t>
            </w:r>
          </w:p>
          <w:p w:rsidR="007501EC" w:rsidRPr="008F626E" w:rsidRDefault="007501EC" w:rsidP="00CE147D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"Михайловская центральная районная больница" &lt;*&gt;,</w:t>
            </w:r>
            <w:r w:rsidR="00CE1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47D" w:rsidRPr="008F626E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7501EC" w:rsidRPr="006C646A" w:rsidTr="004F0E9D">
        <w:trPr>
          <w:trHeight w:val="1106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Жирновский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EE4A12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A12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учреждения здравоохранения "Жирновская центральная районная больница",</w:t>
            </w:r>
          </w:p>
          <w:p w:rsidR="007501EC" w:rsidRPr="00EE4A12" w:rsidRDefault="00A5631E" w:rsidP="00A5631E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г.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мышина "Городская больница № 1" </w:t>
            </w:r>
            <w:r w:rsidR="007501EC" w:rsidRPr="00EE4A12">
              <w:rPr>
                <w:rFonts w:ascii="Times New Roman" w:hAnsi="Times New Roman" w:cs="Times New Roman"/>
                <w:sz w:val="24"/>
                <w:szCs w:val="24"/>
              </w:rPr>
              <w:t xml:space="preserve"> &lt;*&gt;, &lt;**&gt;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E62220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2220">
              <w:rPr>
                <w:rFonts w:ascii="Times New Roman" w:hAnsi="Times New Roman" w:cs="Times New Roman"/>
                <w:sz w:val="24"/>
                <w:szCs w:val="24"/>
              </w:rPr>
              <w:t>Иловлинский</w:t>
            </w:r>
            <w:proofErr w:type="spellEnd"/>
            <w:r w:rsidRPr="00E6222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E62220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220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"Иловлинская центральная районная больница",</w:t>
            </w:r>
          </w:p>
          <w:p w:rsidR="007501EC" w:rsidRPr="00E62220" w:rsidRDefault="00E62220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220">
              <w:rPr>
                <w:rFonts w:ascii="Times New Roman" w:hAnsi="Times New Roman" w:cs="Times New Roman"/>
                <w:sz w:val="24"/>
                <w:szCs w:val="24"/>
              </w:rPr>
              <w:t>ГБУЗ "ВОИБ № 2" &lt;*&gt;, &lt;**&gt;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Калачевский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"Калачевская центральная районная больница",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"ВОКИБ № 1" &lt;*&gt;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Камышинский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и г. Камышин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г. Камышина "Городская больница № 1",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"ВОКИБ № 1" &lt;*&gt;</w:t>
            </w:r>
          </w:p>
        </w:tc>
      </w:tr>
      <w:tr w:rsidR="007501EC" w:rsidRPr="006C646A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Киквидзенский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A5631E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"Михайловская</w:t>
            </w:r>
            <w:r w:rsidR="00A5631E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</w:tr>
      <w:tr w:rsidR="007501EC" w:rsidRPr="006C646A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Клетский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инфекционное отделение государственного бюджетного учреждения здравоохранения "Калачевская центральная районная больница" 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Котельниковский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"Котельниковская центральная районная больница",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"ВОКИБ № 1" &lt;*&gt;</w:t>
            </w:r>
          </w:p>
        </w:tc>
      </w:tr>
      <w:tr w:rsidR="007501EC" w:rsidRPr="006C646A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Котовский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"Центральная районная больница" Котовского муниципального района,</w:t>
            </w:r>
          </w:p>
          <w:p w:rsidR="007501EC" w:rsidRPr="008F626E" w:rsidRDefault="00047CB7" w:rsidP="004F0E9D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г. Камышина "Городская больница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Pr="00047CB7">
              <w:rPr>
                <w:rFonts w:ascii="Times New Roman" w:hAnsi="Times New Roman" w:cs="Times New Roman"/>
                <w:sz w:val="24"/>
                <w:szCs w:val="24"/>
              </w:rPr>
              <w:t>&lt;*&gt;, &lt;**&gt;</w:t>
            </w:r>
          </w:p>
        </w:tc>
      </w:tr>
      <w:tr w:rsidR="007501EC" w:rsidRPr="006C646A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Кумылженский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986E5D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"Михайловская</w:t>
            </w:r>
            <w:r w:rsidR="00986E5D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</w:tr>
      <w:tr w:rsidR="007501EC" w:rsidRPr="00082F4C" w:rsidTr="00785D24">
        <w:trPr>
          <w:trHeight w:val="98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Ленинский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"ВОИБ № 2"</w:t>
            </w:r>
          </w:p>
        </w:tc>
      </w:tr>
      <w:tr w:rsidR="007501EC" w:rsidRPr="00082F4C" w:rsidTr="00785D24">
        <w:trPr>
          <w:trHeight w:val="1146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г. Михайловка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"Михайловская центральная районная больница",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"ВОКИБ № 1" &lt;*&gt;</w:t>
            </w:r>
          </w:p>
        </w:tc>
      </w:tr>
      <w:tr w:rsidR="007501EC" w:rsidRPr="006C646A" w:rsidTr="00785D24">
        <w:trPr>
          <w:trHeight w:val="924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Нехаевский муниципальный район</w:t>
            </w:r>
          </w:p>
        </w:tc>
        <w:tc>
          <w:tcPr>
            <w:tcW w:w="6237" w:type="dxa"/>
          </w:tcPr>
          <w:p w:rsidR="007501EC" w:rsidRPr="008F626E" w:rsidRDefault="00986E5D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"Михайловская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</w:t>
            </w:r>
          </w:p>
        </w:tc>
      </w:tr>
      <w:tr w:rsidR="007501EC" w:rsidRPr="00082F4C" w:rsidTr="00785D24">
        <w:trPr>
          <w:trHeight w:val="1068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Николаевский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"Николаевская центральная районная больница"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"ВОИБ № 2" &lt;*&gt;, &lt;**&gt;</w:t>
            </w:r>
          </w:p>
        </w:tc>
      </w:tr>
      <w:tr w:rsidR="007501EC" w:rsidRPr="006C646A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Новоаннинский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"Новоаннинская центральная районная больница",</w:t>
            </w:r>
          </w:p>
          <w:p w:rsidR="007501EC" w:rsidRPr="008F626E" w:rsidRDefault="007501EC" w:rsidP="00047CB7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"Михайловская центральная районная больница" &lt;*&gt;</w:t>
            </w:r>
            <w:r w:rsidR="00047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47CB7" w:rsidRPr="00C76D8B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7501EC" w:rsidRPr="006C646A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Новониколаевский муниципальный район</w:t>
            </w:r>
          </w:p>
        </w:tc>
        <w:tc>
          <w:tcPr>
            <w:tcW w:w="6237" w:type="dxa"/>
          </w:tcPr>
          <w:p w:rsidR="007501EC" w:rsidRPr="008F626E" w:rsidRDefault="00047CB7" w:rsidP="00047CB7">
            <w:pPr>
              <w:pStyle w:val="ConsPlusNormal"/>
              <w:spacing w:after="0" w:line="214" w:lineRule="auto"/>
              <w:ind w:firstLine="644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"Михайловская 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нтральная районная больница" 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Октябрьский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"Октябрьская центральная районная больница"</w:t>
            </w:r>
          </w:p>
          <w:p w:rsidR="007501EC" w:rsidRPr="008F626E" w:rsidRDefault="00047CB7" w:rsidP="00047CB7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"ВОКИБ № 1" &lt;*&gt;</w:t>
            </w:r>
            <w:r w:rsidR="00813D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13DBC" w:rsidRPr="00C76D8B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7501EC" w:rsidRPr="006C646A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Ольховский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813DBC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г. Ка</w:t>
            </w:r>
            <w:r w:rsidR="00813DBC">
              <w:rPr>
                <w:rFonts w:ascii="Times New Roman" w:hAnsi="Times New Roman" w:cs="Times New Roman"/>
                <w:sz w:val="24"/>
                <w:szCs w:val="24"/>
              </w:rPr>
              <w:t>мышина "Городская больница № 1"</w:t>
            </w:r>
          </w:p>
        </w:tc>
      </w:tr>
      <w:tr w:rsidR="007501EC" w:rsidRPr="00082F4C" w:rsidTr="004F0E9D">
        <w:trPr>
          <w:trHeight w:val="950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Палласовский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"Палласовская центральная районная больница",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"ВОИБ № 2" &lt;*&gt;, &lt;**&gt;</w:t>
            </w:r>
          </w:p>
        </w:tc>
      </w:tr>
      <w:tr w:rsidR="007501EC" w:rsidRPr="006C646A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Руднянский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Руднянского муниципального района Волгоградской области "Центральная районная больница Руднянского муниципального района",</w:t>
            </w:r>
          </w:p>
          <w:p w:rsidR="007501EC" w:rsidRPr="008F626E" w:rsidRDefault="00813DBC" w:rsidP="00813DBC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г.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мышина "Городская больница № 1" &lt;*&gt;, </w:t>
            </w:r>
            <w:r w:rsidRPr="00C76D8B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7501EC" w:rsidRPr="00082F4C" w:rsidTr="00785D24">
        <w:trPr>
          <w:trHeight w:val="928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0E9D" w:rsidRDefault="007501EC" w:rsidP="004749AB">
            <w:pPr>
              <w:pStyle w:val="ConsPlusNormal"/>
              <w:spacing w:after="0" w:line="214" w:lineRule="auto"/>
              <w:ind w:firstLine="0"/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Светлоярский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4F0E9D">
              <w:t xml:space="preserve"> </w:t>
            </w:r>
          </w:p>
          <w:p w:rsidR="004F0E9D" w:rsidRDefault="004F0E9D" w:rsidP="004749AB">
            <w:pPr>
              <w:pStyle w:val="ConsPlusNormal"/>
              <w:spacing w:after="0" w:line="214" w:lineRule="auto"/>
              <w:ind w:firstLine="0"/>
            </w:pPr>
          </w:p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инфекционное отделение государственного бюджетного учреждения здравоохранения "Светлоярская центральная районная больница" </w:t>
            </w: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Светлоярского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Волгоградской области,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"ВОКИБ № 1" &lt;*&gt;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7501EC" w:rsidRPr="006C646A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Серафимовичский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"Серафимовичская центральная районная больница",</w:t>
            </w:r>
          </w:p>
          <w:p w:rsidR="007501EC" w:rsidRPr="008F626E" w:rsidRDefault="007501EC" w:rsidP="00813DBC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инфекционное отделение государственного бюджетного учреждения здравоохранения "Михайловская центральная районная больница" &lt;*&gt;,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Среднеахтубинский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ГБУЗ "ВОИБ № 2" </w:t>
            </w:r>
          </w:p>
        </w:tc>
      </w:tr>
      <w:tr w:rsidR="007501EC" w:rsidRPr="00082F4C" w:rsidTr="00785D24">
        <w:trPr>
          <w:trHeight w:val="773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Старополтавский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"Старополтавская центральная районная больница"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"ВОИБ № 2" &lt;*&gt;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7501EC" w:rsidRPr="006C646A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Суровикинский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"Центральная районная больница Суровикинского муниципального района", Волгоградская область, город Суровикино,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"Калачевская центральная районная больница" &lt;*&gt;, &lt;**&gt;</w:t>
            </w:r>
          </w:p>
        </w:tc>
      </w:tr>
      <w:tr w:rsidR="007501EC" w:rsidRPr="006C646A" w:rsidTr="004749AB">
        <w:trPr>
          <w:trHeight w:val="782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Урюпинский муниципальный район</w:t>
            </w:r>
            <w:r w:rsidR="00E26065">
              <w:rPr>
                <w:rFonts w:ascii="Times New Roman" w:hAnsi="Times New Roman" w:cs="Times New Roman"/>
                <w:sz w:val="24"/>
                <w:szCs w:val="24"/>
              </w:rPr>
              <w:t>,  г</w:t>
            </w:r>
            <w:proofErr w:type="gramStart"/>
            <w:r w:rsidR="00E26065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="00E26065">
              <w:rPr>
                <w:rFonts w:ascii="Times New Roman" w:hAnsi="Times New Roman" w:cs="Times New Roman"/>
                <w:sz w:val="24"/>
                <w:szCs w:val="24"/>
              </w:rPr>
              <w:t>рюпинск</w:t>
            </w:r>
          </w:p>
        </w:tc>
        <w:tc>
          <w:tcPr>
            <w:tcW w:w="6237" w:type="dxa"/>
          </w:tcPr>
          <w:p w:rsidR="007501EC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инфекционное отделение государственного бюджетного учреждения здравоохранения Урюпинская центральная районная больница имени В.Ф. </w:t>
            </w: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Жогова</w:t>
            </w:r>
            <w:proofErr w:type="spellEnd"/>
          </w:p>
          <w:p w:rsidR="00813DBC" w:rsidRPr="008F626E" w:rsidRDefault="00813DBC" w:rsidP="00813DBC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инфекционное отделение государственного бюджетного учреждения здравоохранения "Михайловская центральная районная больница" &lt;*&gt;,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7501EC" w:rsidRPr="006C646A" w:rsidTr="00785D24">
        <w:trPr>
          <w:trHeight w:val="1645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Фроловский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и г. Фролово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"Фроловская центральная районная больница",</w:t>
            </w:r>
          </w:p>
          <w:p w:rsidR="007501EC" w:rsidRPr="008F626E" w:rsidRDefault="00813DB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инфекционное отделение государственного бюджетного учреждения здравоохранения "Михайловская центральная районная больница" &lt;*&gt;,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7501EC" w:rsidRPr="006C646A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Чернышковский муниципальный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Чернышковская центральная районная больница,</w:t>
            </w:r>
          </w:p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 государственного бюджетного учреждения здравоохранения "Калачевская центральная районная больница" &lt;*&gt;, &lt;**&gt;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г. Волжский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"ВОИБ № 2"</w:t>
            </w:r>
          </w:p>
        </w:tc>
      </w:tr>
      <w:tr w:rsidR="007501EC" w:rsidRPr="00082F4C" w:rsidTr="004749AB">
        <w:trPr>
          <w:trHeight w:val="32"/>
        </w:trPr>
        <w:tc>
          <w:tcPr>
            <w:tcW w:w="709" w:type="dxa"/>
          </w:tcPr>
          <w:p w:rsidR="007501EC" w:rsidRPr="00082F4C" w:rsidRDefault="007501EC" w:rsidP="004749AB">
            <w:pPr>
              <w:pStyle w:val="ConsPlusNormal"/>
              <w:spacing w:after="0" w:line="214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1EC" w:rsidRPr="00082F4C" w:rsidTr="00785D24">
        <w:trPr>
          <w:trHeight w:val="68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Ворошиловский район 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"ВОКИБ № 1"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Дзержинский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"ВОИБ № 2"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Кировский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"ВОКИБ № 1"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Красноармейский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"ВОКИБ № 1"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Краснооктябрьский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"ВОИБ № 2"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"ВОКИБ № 1"</w:t>
            </w:r>
          </w:p>
        </w:tc>
      </w:tr>
      <w:tr w:rsidR="007501EC" w:rsidRPr="00082F4C" w:rsidTr="004749AB">
        <w:trPr>
          <w:trHeight w:val="306"/>
        </w:trPr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Тракторозаводский</w:t>
            </w:r>
            <w:proofErr w:type="spellEnd"/>
            <w:r w:rsidRPr="008F62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"ВОИБ № 2"</w:t>
            </w:r>
          </w:p>
        </w:tc>
      </w:tr>
      <w:tr w:rsidR="007501EC" w:rsidRPr="00082F4C" w:rsidTr="004749AB">
        <w:tc>
          <w:tcPr>
            <w:tcW w:w="709" w:type="dxa"/>
          </w:tcPr>
          <w:p w:rsidR="007501EC" w:rsidRPr="00082F4C" w:rsidRDefault="007501EC" w:rsidP="007501EC">
            <w:pPr>
              <w:pStyle w:val="ConsPlusNormal"/>
              <w:numPr>
                <w:ilvl w:val="0"/>
                <w:numId w:val="1"/>
              </w:numPr>
              <w:spacing w:after="0" w:line="21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Центральный район</w:t>
            </w:r>
          </w:p>
        </w:tc>
        <w:tc>
          <w:tcPr>
            <w:tcW w:w="6237" w:type="dxa"/>
          </w:tcPr>
          <w:p w:rsidR="007501EC" w:rsidRPr="008F626E" w:rsidRDefault="007501EC" w:rsidP="004749AB">
            <w:pPr>
              <w:pStyle w:val="ConsPlusNormal"/>
              <w:spacing w:after="0" w:line="2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26E">
              <w:rPr>
                <w:rFonts w:ascii="Times New Roman" w:hAnsi="Times New Roman" w:cs="Times New Roman"/>
                <w:sz w:val="24"/>
                <w:szCs w:val="24"/>
              </w:rPr>
              <w:t>ГБУЗ "ВОКИБ № 1"</w:t>
            </w:r>
          </w:p>
        </w:tc>
      </w:tr>
    </w:tbl>
    <w:p w:rsidR="00CD653E" w:rsidRDefault="00CD653E" w:rsidP="007501EC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501EC" w:rsidRPr="008F626E" w:rsidRDefault="007501EC" w:rsidP="007501EC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26E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7501EC" w:rsidRPr="008F626E" w:rsidRDefault="007501EC" w:rsidP="007501EC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26E">
        <w:rPr>
          <w:rFonts w:ascii="Times New Roman" w:hAnsi="Times New Roman" w:cs="Times New Roman"/>
          <w:sz w:val="26"/>
          <w:szCs w:val="26"/>
        </w:rPr>
        <w:t>&lt;*&gt; Перевод (</w:t>
      </w:r>
      <w:proofErr w:type="spellStart"/>
      <w:r w:rsidRPr="008F626E">
        <w:rPr>
          <w:rFonts w:ascii="Times New Roman" w:hAnsi="Times New Roman" w:cs="Times New Roman"/>
          <w:sz w:val="26"/>
          <w:szCs w:val="26"/>
        </w:rPr>
        <w:t>перегоспитализация</w:t>
      </w:r>
      <w:proofErr w:type="spellEnd"/>
      <w:r w:rsidRPr="008F626E">
        <w:rPr>
          <w:rFonts w:ascii="Times New Roman" w:hAnsi="Times New Roman" w:cs="Times New Roman"/>
          <w:sz w:val="26"/>
          <w:szCs w:val="26"/>
        </w:rPr>
        <w:t xml:space="preserve">) при отсутствии возможности проведения дополнительных лабораторных и инструментальных методов исследования </w:t>
      </w:r>
      <w:r>
        <w:rPr>
          <w:rFonts w:ascii="Times New Roman" w:hAnsi="Times New Roman" w:cs="Times New Roman"/>
          <w:sz w:val="26"/>
          <w:szCs w:val="26"/>
        </w:rPr>
        <w:br/>
      </w:r>
      <w:r w:rsidRPr="008F626E">
        <w:rPr>
          <w:rFonts w:ascii="Times New Roman" w:hAnsi="Times New Roman" w:cs="Times New Roman"/>
          <w:sz w:val="26"/>
          <w:szCs w:val="26"/>
        </w:rPr>
        <w:t xml:space="preserve">для проведения дифференциальной диагностики, отсутствии клинического эффекта от проводимой терапии, а также по эпидемиологическим показаниям </w:t>
      </w:r>
      <w:r>
        <w:rPr>
          <w:rFonts w:ascii="Times New Roman" w:hAnsi="Times New Roman" w:cs="Times New Roman"/>
          <w:sz w:val="26"/>
          <w:szCs w:val="26"/>
        </w:rPr>
        <w:br/>
      </w:r>
      <w:r w:rsidRPr="008F626E">
        <w:rPr>
          <w:rFonts w:ascii="Times New Roman" w:hAnsi="Times New Roman" w:cs="Times New Roman"/>
          <w:sz w:val="26"/>
          <w:szCs w:val="26"/>
        </w:rPr>
        <w:t>в соответствии с действующим санитарным законодательством.</w:t>
      </w:r>
    </w:p>
    <w:p w:rsidR="007501EC" w:rsidRPr="008F626E" w:rsidRDefault="007501EC" w:rsidP="007501EC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26E">
        <w:rPr>
          <w:rFonts w:ascii="Times New Roman" w:hAnsi="Times New Roman" w:cs="Times New Roman"/>
          <w:sz w:val="26"/>
          <w:szCs w:val="26"/>
        </w:rPr>
        <w:t>&lt;**&gt; При выявлении инфекционного заболевания, требующего госпитализации в боксы инфекционного отделения</w:t>
      </w:r>
      <w:proofErr w:type="gramStart"/>
      <w:r w:rsidRPr="008F626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Default="007501EC" w:rsidP="007501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01EC" w:rsidRPr="00F1115C" w:rsidRDefault="007501EC" w:rsidP="007501EC">
      <w:pPr>
        <w:rPr>
          <w:lang w:val="ru-RU"/>
        </w:rPr>
      </w:pPr>
    </w:p>
    <w:p w:rsidR="000F181D" w:rsidRPr="007501EC" w:rsidRDefault="000F181D">
      <w:pPr>
        <w:rPr>
          <w:lang w:val="ru-RU"/>
        </w:rPr>
      </w:pPr>
    </w:p>
    <w:sectPr w:rsidR="000F181D" w:rsidRPr="007501EC" w:rsidSect="00CA5A62">
      <w:headerReference w:type="default" r:id="rId7"/>
      <w:pgSz w:w="11906" w:h="16838"/>
      <w:pgMar w:top="1134" w:right="850" w:bottom="1134" w:left="1701" w:header="708" w:footer="708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840" w:rsidRDefault="005D0840" w:rsidP="00CA5A62">
      <w:r>
        <w:separator/>
      </w:r>
    </w:p>
  </w:endnote>
  <w:endnote w:type="continuationSeparator" w:id="0">
    <w:p w:rsidR="005D0840" w:rsidRDefault="005D0840" w:rsidP="00CA5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840" w:rsidRDefault="005D0840" w:rsidP="00CA5A62">
      <w:r>
        <w:separator/>
      </w:r>
    </w:p>
  </w:footnote>
  <w:footnote w:type="continuationSeparator" w:id="0">
    <w:p w:rsidR="005D0840" w:rsidRDefault="005D0840" w:rsidP="00CA5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588773"/>
      <w:docPartObj>
        <w:docPartGallery w:val="Page Numbers (Top of Page)"/>
        <w:docPartUnique/>
      </w:docPartObj>
    </w:sdtPr>
    <w:sdtContent>
      <w:p w:rsidR="00CA5A62" w:rsidRDefault="00361CE1">
        <w:pPr>
          <w:pStyle w:val="a3"/>
          <w:jc w:val="center"/>
        </w:pPr>
        <w:r>
          <w:fldChar w:fldCharType="begin"/>
        </w:r>
        <w:r w:rsidR="0085506F">
          <w:instrText xml:space="preserve"> PAGE   \* MERGEFORMAT </w:instrText>
        </w:r>
        <w:r>
          <w:fldChar w:fldCharType="separate"/>
        </w:r>
        <w:r w:rsidR="006C64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5A62" w:rsidRDefault="00CA5A6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C5A93"/>
    <w:multiLevelType w:val="hybridMultilevel"/>
    <w:tmpl w:val="38F0A4A2"/>
    <w:lvl w:ilvl="0" w:tplc="85B4B3C0">
      <w:start w:val="1"/>
      <w:numFmt w:val="decimal"/>
      <w:lvlText w:val="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01EC"/>
    <w:rsid w:val="00047CB7"/>
    <w:rsid w:val="000C3CD5"/>
    <w:rsid w:val="000F181D"/>
    <w:rsid w:val="00157472"/>
    <w:rsid w:val="00226006"/>
    <w:rsid w:val="002835A0"/>
    <w:rsid w:val="00361CE1"/>
    <w:rsid w:val="004F0E9D"/>
    <w:rsid w:val="00503A1E"/>
    <w:rsid w:val="00553FC5"/>
    <w:rsid w:val="005D0840"/>
    <w:rsid w:val="00635566"/>
    <w:rsid w:val="00677663"/>
    <w:rsid w:val="006C646A"/>
    <w:rsid w:val="007501EC"/>
    <w:rsid w:val="00785D24"/>
    <w:rsid w:val="007E4A3F"/>
    <w:rsid w:val="00813DBC"/>
    <w:rsid w:val="0085506F"/>
    <w:rsid w:val="008A4439"/>
    <w:rsid w:val="00986E5D"/>
    <w:rsid w:val="009977A1"/>
    <w:rsid w:val="009D3DC3"/>
    <w:rsid w:val="009D5D78"/>
    <w:rsid w:val="009F2D49"/>
    <w:rsid w:val="00A11558"/>
    <w:rsid w:val="00A5631E"/>
    <w:rsid w:val="00B43FC2"/>
    <w:rsid w:val="00C23101"/>
    <w:rsid w:val="00CA5A62"/>
    <w:rsid w:val="00CD653E"/>
    <w:rsid w:val="00CE147D"/>
    <w:rsid w:val="00D06EB2"/>
    <w:rsid w:val="00E26065"/>
    <w:rsid w:val="00E62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E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01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7501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501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1E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CA5A6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A5A62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M_Chekomasova</cp:lastModifiedBy>
  <cp:revision>11</cp:revision>
  <cp:lastPrinted>2024-01-12T09:13:00Z</cp:lastPrinted>
  <dcterms:created xsi:type="dcterms:W3CDTF">2022-06-01T10:01:00Z</dcterms:created>
  <dcterms:modified xsi:type="dcterms:W3CDTF">2024-01-12T09:13:00Z</dcterms:modified>
</cp:coreProperties>
</file>